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399D2" w14:textId="77777777" w:rsidR="00DE5850" w:rsidRDefault="003F4FDB" w:rsidP="00DE5850">
      <w:pPr>
        <w:pBdr>
          <w:top w:val="none" w:sz="0" w:space="0" w:color="auto"/>
          <w:left w:val="none" w:sz="0" w:space="0" w:color="auto"/>
          <w:bottom w:val="none" w:sz="0" w:space="0" w:color="auto"/>
          <w:right w:val="none" w:sz="0" w:space="0" w:color="auto"/>
          <w:between w:val="none" w:sz="0" w:space="0" w:color="auto"/>
        </w:pBdr>
        <w:rPr>
          <w:b/>
        </w:rPr>
      </w:pPr>
      <w:r w:rsidRPr="00DE5850">
        <w:rPr>
          <w:b/>
        </w:rPr>
        <w:t>ALLEGATO C</w:t>
      </w:r>
    </w:p>
    <w:p w14:paraId="2550E329" w14:textId="77777777" w:rsidR="00DE5850" w:rsidRDefault="003F4FDB" w:rsidP="00DE5850">
      <w:pPr>
        <w:pBdr>
          <w:top w:val="none" w:sz="0" w:space="0" w:color="auto"/>
          <w:left w:val="none" w:sz="0" w:space="0" w:color="auto"/>
          <w:bottom w:val="none" w:sz="0" w:space="0" w:color="auto"/>
          <w:right w:val="none" w:sz="0" w:space="0" w:color="auto"/>
          <w:between w:val="none" w:sz="0" w:space="0" w:color="auto"/>
        </w:pBdr>
        <w:jc w:val="center"/>
        <w:rPr>
          <w:b/>
        </w:rPr>
      </w:pPr>
      <w:r w:rsidRPr="00DE5850">
        <w:rPr>
          <w:b/>
        </w:rPr>
        <w:t xml:space="preserve"> </w:t>
      </w:r>
    </w:p>
    <w:p w14:paraId="2B2760FB" w14:textId="77777777" w:rsidR="004210ED" w:rsidRPr="00DE5850" w:rsidRDefault="003F4FDB" w:rsidP="00DE5850">
      <w:pPr>
        <w:pBdr>
          <w:top w:val="single" w:sz="4" w:space="1" w:color="auto"/>
          <w:left w:val="single" w:sz="4" w:space="1" w:color="auto"/>
          <w:bottom w:val="single" w:sz="4" w:space="1" w:color="auto"/>
          <w:right w:val="single" w:sz="4" w:space="1" w:color="auto"/>
          <w:between w:val="none" w:sz="0" w:space="0" w:color="auto"/>
        </w:pBdr>
        <w:jc w:val="center"/>
        <w:rPr>
          <w:b/>
        </w:rPr>
      </w:pPr>
      <w:r w:rsidRPr="00DE5850">
        <w:rPr>
          <w:b/>
        </w:rPr>
        <w:t>INFORMATIVA AI SENSI DELL’ARTICOLO 13 DEL REGOLAMENTO UE N. 2016/679</w:t>
      </w:r>
    </w:p>
    <w:p w14:paraId="20C042CB" w14:textId="77777777" w:rsidR="00DE5850" w:rsidRDefault="00DE5850" w:rsidP="00DE5850">
      <w:pPr>
        <w:pBdr>
          <w:top w:val="single" w:sz="4" w:space="1" w:color="auto"/>
          <w:left w:val="single" w:sz="4" w:space="1" w:color="auto"/>
          <w:bottom w:val="single" w:sz="4" w:space="1" w:color="auto"/>
          <w:right w:val="single" w:sz="4" w:space="1" w:color="auto"/>
        </w:pBdr>
      </w:pPr>
    </w:p>
    <w:p w14:paraId="0ACF35C6" w14:textId="77777777" w:rsidR="00ED6AE4" w:rsidRDefault="00ED6AE4" w:rsidP="00ED6AE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b/>
          <w:bCs/>
          <w:kern w:val="36"/>
        </w:rPr>
      </w:pPr>
    </w:p>
    <w:p w14:paraId="327F78BF" w14:textId="259BCF7C" w:rsidR="00A04FE1" w:rsidRPr="00A04FE1" w:rsidRDefault="005C0536" w:rsidP="00A04FE1">
      <w:pPr>
        <w:overflowPunct w:val="0"/>
        <w:autoSpaceDE w:val="0"/>
        <w:autoSpaceDN w:val="0"/>
        <w:adjustRightInd w:val="0"/>
        <w:ind w:firstLine="709"/>
        <w:jc w:val="both"/>
        <w:textAlignment w:val="baseline"/>
        <w:rPr>
          <w:color w:val="auto"/>
        </w:rPr>
      </w:pPr>
      <w:r w:rsidRPr="005C0536">
        <w:rPr>
          <w:rFonts w:eastAsia="Calibri"/>
          <w:b/>
          <w:bCs/>
          <w:u w:val="single"/>
          <w:lang w:eastAsia="en-US"/>
        </w:rPr>
        <w:t>Oggetto</w:t>
      </w:r>
      <w:r w:rsidRPr="005C0536">
        <w:rPr>
          <w:rFonts w:eastAsia="Calibri"/>
          <w:b/>
          <w:bCs/>
          <w:lang w:eastAsia="en-US"/>
        </w:rPr>
        <w:t>:</w:t>
      </w:r>
      <w:r w:rsidR="009649D7" w:rsidRPr="009649D7">
        <w:rPr>
          <w:rFonts w:eastAsia="Calibri"/>
          <w:lang w:eastAsia="en-US"/>
        </w:rPr>
        <w:t xml:space="preserve"> </w:t>
      </w:r>
      <w:r w:rsidR="000272B7" w:rsidRPr="000272B7">
        <w:rPr>
          <w:rFonts w:eastAsia="Calibri"/>
          <w:lang w:eastAsia="en-US"/>
        </w:rPr>
        <w:t xml:space="preserve">Selezione, per titoli e colloquio, </w:t>
      </w:r>
      <w:r w:rsidR="000272B7" w:rsidRPr="000272B7">
        <w:rPr>
          <w:color w:val="auto"/>
        </w:rPr>
        <w:t>finalizzata al conferimento di</w:t>
      </w:r>
      <w:r w:rsidR="00A04FE1">
        <w:rPr>
          <w:color w:val="auto"/>
        </w:rPr>
        <w:t xml:space="preserve"> una borsa di studio </w:t>
      </w:r>
      <w:r w:rsidR="00A04FE1" w:rsidRPr="00A04FE1">
        <w:rPr>
          <w:color w:val="auto"/>
        </w:rPr>
        <w:t>per attività di ricerca nell’ambito della tematica affrontata dal progetto “TAILSCAN”, responsabile scientifico Prof. Marruchella,</w:t>
      </w:r>
      <w:r w:rsidR="00A04FE1" w:rsidRPr="00A04FE1">
        <w:rPr>
          <w:b/>
          <w:color w:val="auto"/>
        </w:rPr>
        <w:t xml:space="preserve"> </w:t>
      </w:r>
      <w:r w:rsidR="00A04FE1" w:rsidRPr="00A04FE1">
        <w:rPr>
          <w:color w:val="auto"/>
        </w:rPr>
        <w:t>bandita presso il Dipartimento di Medicina Veterinaria</w:t>
      </w:r>
      <w:r w:rsidR="00A04FE1" w:rsidRPr="00A04FE1">
        <w:rPr>
          <w:b/>
          <w:color w:val="auto"/>
        </w:rPr>
        <w:t xml:space="preserve"> </w:t>
      </w:r>
      <w:r w:rsidR="00A04FE1" w:rsidRPr="00A04FE1">
        <w:rPr>
          <w:rFonts w:eastAsia="Calibri"/>
          <w:lang w:eastAsia="en-US"/>
        </w:rPr>
        <w:t>con Decreto del Direttore n.</w:t>
      </w:r>
      <w:r w:rsidR="004D3598">
        <w:rPr>
          <w:rFonts w:eastAsia="Calibri"/>
          <w:lang w:eastAsia="en-US"/>
        </w:rPr>
        <w:t xml:space="preserve"> 99</w:t>
      </w:r>
      <w:r w:rsidR="00A04FE1" w:rsidRPr="00A04FE1">
        <w:rPr>
          <w:rFonts w:eastAsia="Calibri"/>
          <w:lang w:eastAsia="en-US"/>
        </w:rPr>
        <w:t xml:space="preserve"> del </w:t>
      </w:r>
      <w:r w:rsidR="004D3598">
        <w:rPr>
          <w:rFonts w:eastAsia="Calibri"/>
          <w:lang w:eastAsia="en-US"/>
        </w:rPr>
        <w:t>22 marzo</w:t>
      </w:r>
      <w:r w:rsidR="00A04FE1" w:rsidRPr="00A04FE1">
        <w:rPr>
          <w:rFonts w:eastAsia="Calibri"/>
          <w:lang w:eastAsia="en-US"/>
        </w:rPr>
        <w:t xml:space="preserve"> 2024.</w:t>
      </w:r>
    </w:p>
    <w:p w14:paraId="4A4EA01B" w14:textId="117F5BF4" w:rsidR="000272B7" w:rsidRPr="000272B7" w:rsidRDefault="000272B7" w:rsidP="000272B7">
      <w:pPr>
        <w:overflowPunct w:val="0"/>
        <w:autoSpaceDE w:val="0"/>
        <w:autoSpaceDN w:val="0"/>
        <w:adjustRightInd w:val="0"/>
        <w:jc w:val="both"/>
        <w:textAlignment w:val="baseline"/>
        <w:rPr>
          <w:color w:val="auto"/>
        </w:rPr>
      </w:pPr>
      <w:r w:rsidRPr="000272B7">
        <w:rPr>
          <w:color w:val="auto"/>
        </w:rPr>
        <w:t xml:space="preserve"> </w:t>
      </w:r>
    </w:p>
    <w:p w14:paraId="456107F8" w14:textId="77777777" w:rsidR="005C0536" w:rsidRPr="005C0536" w:rsidRDefault="005C0536" w:rsidP="005C0536">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jc w:val="both"/>
        <w:rPr>
          <w:rFonts w:eastAsia="Calibri"/>
          <w:lang w:eastAsia="en-US"/>
        </w:rPr>
      </w:pPr>
    </w:p>
    <w:p w14:paraId="367B9EF8" w14:textId="77777777" w:rsidR="005C0536" w:rsidRDefault="005C0536" w:rsidP="00DE5850">
      <w:pPr>
        <w:jc w:val="both"/>
      </w:pPr>
    </w:p>
    <w:p w14:paraId="3F8E5CD2" w14:textId="77777777" w:rsidR="00DE5850" w:rsidRDefault="003F4FDB" w:rsidP="00DE5850">
      <w:pPr>
        <w:jc w:val="both"/>
      </w:pPr>
      <w:r>
        <w:t xml:space="preserve">Ai sensi dell’art. 13 del Regolamento UE n. 2016/679 (di seguito “GDPR 2016/679”), recante disposizioni a tutela delle persone e di altri soggetti rispetto al trattamento dei dati personali, desideriamo informarLa che i dati personali da Lei forniti formeranno oggetto di trattamento nel rispetto della normativa sopra richiamata e degli obblighi di riservatezza cui è tenuta l’Università degli Studi di Teramo. </w:t>
      </w:r>
    </w:p>
    <w:p w14:paraId="538BBE21" w14:textId="77777777" w:rsidR="00DE5850" w:rsidRDefault="00DE5850" w:rsidP="00DE5850">
      <w:pPr>
        <w:jc w:val="both"/>
      </w:pPr>
    </w:p>
    <w:p w14:paraId="3309C9A9" w14:textId="77777777" w:rsidR="00DE5850" w:rsidRPr="00DE5850" w:rsidRDefault="003F4FDB" w:rsidP="00DE5850">
      <w:pPr>
        <w:pStyle w:val="Paragrafoelenco"/>
        <w:numPr>
          <w:ilvl w:val="0"/>
          <w:numId w:val="5"/>
        </w:numPr>
        <w:jc w:val="both"/>
        <w:rPr>
          <w:b/>
        </w:rPr>
      </w:pPr>
      <w:r w:rsidRPr="00DE5850">
        <w:rPr>
          <w:b/>
        </w:rPr>
        <w:t>Titolare del trattamento</w:t>
      </w:r>
    </w:p>
    <w:p w14:paraId="198A31C9" w14:textId="77777777" w:rsidR="004210ED" w:rsidRDefault="003F4FDB" w:rsidP="00DE5850">
      <w:pPr>
        <w:ind w:firstLine="360"/>
        <w:jc w:val="both"/>
      </w:pPr>
      <w:r>
        <w:t xml:space="preserve">Il Titolare del trattamento è l’Università degli Studi di Teramo, via Balzarini, 1, 64100 Teramo. </w:t>
      </w:r>
    </w:p>
    <w:p w14:paraId="65A4BA3E" w14:textId="77777777" w:rsidR="00DE5850" w:rsidRDefault="00DE5850" w:rsidP="00DE5850">
      <w:pPr>
        <w:jc w:val="both"/>
      </w:pPr>
    </w:p>
    <w:p w14:paraId="7B89CEA3" w14:textId="77777777" w:rsidR="00DE5850" w:rsidRPr="00DE5850" w:rsidRDefault="003F4FDB" w:rsidP="00DE5850">
      <w:pPr>
        <w:pStyle w:val="Paragrafoelenco"/>
        <w:numPr>
          <w:ilvl w:val="0"/>
          <w:numId w:val="5"/>
        </w:numPr>
        <w:jc w:val="both"/>
        <w:rPr>
          <w:b/>
        </w:rPr>
      </w:pPr>
      <w:r w:rsidRPr="00DE5850">
        <w:rPr>
          <w:b/>
        </w:rPr>
        <w:t xml:space="preserve">Responsabile della protezione dei dati (RPD) </w:t>
      </w:r>
    </w:p>
    <w:p w14:paraId="70C9358E" w14:textId="77777777" w:rsidR="00DE5850" w:rsidRDefault="003F4FDB" w:rsidP="00DE5850">
      <w:pPr>
        <w:ind w:firstLine="360"/>
        <w:jc w:val="both"/>
      </w:pPr>
      <w:r>
        <w:t xml:space="preserve">Il Responsabile della Protezione dei Dati (RPD) è raggiungibile via E-mail all’indirizzo rpd@unite.it e mediante raccomandata A/R all’indirizzo: Università degli Studi di Teramo – Ufficio GDPR, Via Balzarini 1, 64100 – Teramo. </w:t>
      </w:r>
    </w:p>
    <w:p w14:paraId="7218699E" w14:textId="77777777" w:rsidR="00DE5850" w:rsidRDefault="00DE5850" w:rsidP="00DE5850">
      <w:pPr>
        <w:jc w:val="both"/>
      </w:pPr>
    </w:p>
    <w:p w14:paraId="2D98B4EE" w14:textId="77777777" w:rsidR="00DE5850" w:rsidRPr="00DE5850" w:rsidRDefault="003F4FDB" w:rsidP="00DE5850">
      <w:pPr>
        <w:pStyle w:val="Paragrafoelenco"/>
        <w:numPr>
          <w:ilvl w:val="0"/>
          <w:numId w:val="5"/>
        </w:numPr>
        <w:jc w:val="both"/>
        <w:rPr>
          <w:b/>
        </w:rPr>
      </w:pPr>
      <w:r w:rsidRPr="00DE5850">
        <w:rPr>
          <w:b/>
        </w:rPr>
        <w:t>Finalità e base giuridica del trattamento</w:t>
      </w:r>
    </w:p>
    <w:p w14:paraId="5661E2E7" w14:textId="77777777" w:rsidR="00DE5850" w:rsidRDefault="003F4FDB" w:rsidP="00DE5850">
      <w:pPr>
        <w:jc w:val="both"/>
      </w:pPr>
      <w:r>
        <w:t xml:space="preserve"> </w:t>
      </w:r>
      <w:r w:rsidR="00DE5850">
        <w:tab/>
      </w:r>
      <w:r>
        <w:t>Tutti i dati di natura personale raccolti saranno trattati, anche in ordine agli adempimenti in materia di trasparenza e pubblicità, per l’espletamento delle attività istituzionali connesse alla gestione della procedura selettiva in epigrafe.</w:t>
      </w:r>
    </w:p>
    <w:p w14:paraId="044AACF6" w14:textId="77777777" w:rsidR="00DE5850" w:rsidRDefault="00DE5850" w:rsidP="00DE5850">
      <w:pPr>
        <w:jc w:val="both"/>
      </w:pPr>
    </w:p>
    <w:p w14:paraId="3FDA0234" w14:textId="77777777" w:rsidR="00DE5850" w:rsidRPr="00DE5850" w:rsidRDefault="003F4FDB" w:rsidP="00DE5850">
      <w:pPr>
        <w:pStyle w:val="Paragrafoelenco"/>
        <w:numPr>
          <w:ilvl w:val="0"/>
          <w:numId w:val="5"/>
        </w:numPr>
        <w:jc w:val="both"/>
        <w:rPr>
          <w:b/>
        </w:rPr>
      </w:pPr>
      <w:r w:rsidRPr="00DE5850">
        <w:rPr>
          <w:b/>
        </w:rPr>
        <w:t xml:space="preserve">Modalità di trattamento </w:t>
      </w:r>
    </w:p>
    <w:p w14:paraId="29935E82" w14:textId="77777777" w:rsidR="00DE5850" w:rsidRDefault="003F4FDB" w:rsidP="00DE5850">
      <w:pPr>
        <w:ind w:firstLine="360"/>
        <w:jc w:val="both"/>
      </w:pPr>
      <w:r>
        <w:t xml:space="preserve">I dati personali sono trattati con strumenti automatizzati e manuali per il tempo strettamente necessario a conseguire gli scopi per cui sono stati raccolti indicati al punto precedente ed in modo da garantire l’integrità, la riservatezza e la sicurezza degli stessi ad opera del personale dell’Università </w:t>
      </w:r>
      <w:r>
        <w:lastRenderedPageBreak/>
        <w:t xml:space="preserve">di Teramo che agisce sulla base di specifiche istruzioni fornite in ordine a finalità e modalità del trattamento medesimo. </w:t>
      </w:r>
    </w:p>
    <w:p w14:paraId="159D5DFF" w14:textId="77777777" w:rsidR="00DE5850" w:rsidRDefault="00DE5850" w:rsidP="00DE5850">
      <w:pPr>
        <w:jc w:val="both"/>
      </w:pPr>
    </w:p>
    <w:p w14:paraId="512BBF06" w14:textId="77777777" w:rsidR="00DE5850" w:rsidRPr="00DE5850" w:rsidRDefault="003F4FDB" w:rsidP="00DE5850">
      <w:pPr>
        <w:pStyle w:val="Paragrafoelenco"/>
        <w:numPr>
          <w:ilvl w:val="0"/>
          <w:numId w:val="5"/>
        </w:numPr>
        <w:jc w:val="both"/>
        <w:rPr>
          <w:b/>
        </w:rPr>
      </w:pPr>
      <w:r w:rsidRPr="00DE5850">
        <w:rPr>
          <w:b/>
        </w:rPr>
        <w:t xml:space="preserve">Destinatari dei dati </w:t>
      </w:r>
    </w:p>
    <w:p w14:paraId="164C3CA6" w14:textId="77777777" w:rsidR="00DE5850" w:rsidRDefault="003F4FDB" w:rsidP="00DE5850">
      <w:pPr>
        <w:ind w:firstLine="360"/>
        <w:jc w:val="both"/>
      </w:pPr>
      <w:r>
        <w:t xml:space="preserve">I dati personali potranno essere comunicati ad altri soggetti pubblici e privati unicamente in forza di disposizioni comunitarie, norme di legge o di regolamento, per il raggiungimento delle finalità sopra elencate al punto 3. In particolare tali dati potranno essere comunicati alle amministrazioni certificanti in sede di controllo delle dichiarazioni sostitutive rese ai sensi del DPR 445/2000 e s.m.i.. </w:t>
      </w:r>
    </w:p>
    <w:p w14:paraId="05BF5C43" w14:textId="77777777" w:rsidR="00DE5850" w:rsidRDefault="00DE5850" w:rsidP="00DE5850">
      <w:pPr>
        <w:jc w:val="both"/>
      </w:pPr>
    </w:p>
    <w:p w14:paraId="19433369" w14:textId="77777777" w:rsidR="00DE5850" w:rsidRPr="00DE5850" w:rsidRDefault="003F4FDB" w:rsidP="00DE5850">
      <w:pPr>
        <w:pStyle w:val="Paragrafoelenco"/>
        <w:numPr>
          <w:ilvl w:val="0"/>
          <w:numId w:val="5"/>
        </w:numPr>
        <w:jc w:val="both"/>
        <w:rPr>
          <w:b/>
        </w:rPr>
      </w:pPr>
      <w:r w:rsidRPr="00DE5850">
        <w:rPr>
          <w:b/>
        </w:rPr>
        <w:t>Trasferimento dei dati personali</w:t>
      </w:r>
    </w:p>
    <w:p w14:paraId="4217F80B" w14:textId="77777777" w:rsidR="00DE5850" w:rsidRDefault="003F4FDB" w:rsidP="00DE5850">
      <w:pPr>
        <w:jc w:val="both"/>
      </w:pPr>
      <w:r>
        <w:t xml:space="preserve"> </w:t>
      </w:r>
      <w:r w:rsidR="00DE5850">
        <w:tab/>
      </w:r>
      <w:r>
        <w:t xml:space="preserve">I suoi dati non saranno trasferiti né in Stati membri dell’Unione Europea né in Paesi terzi non appartenenti all’Unione Europea. </w:t>
      </w:r>
    </w:p>
    <w:p w14:paraId="2C93A0FA" w14:textId="77777777" w:rsidR="00DE5850" w:rsidRDefault="00DE5850" w:rsidP="00DE5850">
      <w:pPr>
        <w:jc w:val="both"/>
      </w:pPr>
    </w:p>
    <w:p w14:paraId="36936EA3" w14:textId="77777777" w:rsidR="00DE5850" w:rsidRPr="00DE5850" w:rsidRDefault="003F4FDB" w:rsidP="00DE5850">
      <w:pPr>
        <w:pStyle w:val="Paragrafoelenco"/>
        <w:numPr>
          <w:ilvl w:val="0"/>
          <w:numId w:val="5"/>
        </w:numPr>
        <w:jc w:val="both"/>
        <w:rPr>
          <w:b/>
        </w:rPr>
      </w:pPr>
      <w:r w:rsidRPr="00DE5850">
        <w:rPr>
          <w:b/>
        </w:rPr>
        <w:t xml:space="preserve">Categorie particolari di dati personali </w:t>
      </w:r>
    </w:p>
    <w:p w14:paraId="5108388F" w14:textId="77777777" w:rsidR="00DE5850" w:rsidRDefault="003F4FDB" w:rsidP="00DE5850">
      <w:pPr>
        <w:ind w:firstLine="360"/>
        <w:jc w:val="both"/>
      </w:pPr>
      <w:r>
        <w:t xml:space="preserve">Ai sensi dell’art. 9 del Regolamento UE n. 2016/679, Lei potrebbe conferire, all’Università di Teramo dati qualificabili come “categorie particolari di dati personali”. Tali categorie di dati potranno essere trattati dall’Università di Teramo solo previo Suo libero ed esplicito consenso, manifestato in forma scritta. </w:t>
      </w:r>
    </w:p>
    <w:p w14:paraId="436E9B84" w14:textId="77777777" w:rsidR="00DE5850" w:rsidRDefault="00DE5850" w:rsidP="00DE5850">
      <w:pPr>
        <w:jc w:val="both"/>
      </w:pPr>
    </w:p>
    <w:p w14:paraId="0551016E" w14:textId="77777777" w:rsidR="00DE5850" w:rsidRPr="00DE5850" w:rsidRDefault="003F4FDB" w:rsidP="00DE5850">
      <w:pPr>
        <w:pStyle w:val="Paragrafoelenco"/>
        <w:numPr>
          <w:ilvl w:val="0"/>
          <w:numId w:val="5"/>
        </w:numPr>
        <w:jc w:val="both"/>
        <w:rPr>
          <w:b/>
        </w:rPr>
      </w:pPr>
      <w:r w:rsidRPr="00DE5850">
        <w:rPr>
          <w:b/>
        </w:rPr>
        <w:t xml:space="preserve">Processo decisionale automatizzato e profilazione </w:t>
      </w:r>
    </w:p>
    <w:p w14:paraId="0FB090B6" w14:textId="77777777" w:rsidR="00DE5850" w:rsidRDefault="003F4FDB" w:rsidP="00DE5850">
      <w:pPr>
        <w:ind w:firstLine="360"/>
        <w:jc w:val="both"/>
      </w:pPr>
      <w:r>
        <w:t xml:space="preserve">L’Università di Teramo non adotta alcun processo decisionale automatizzato, compresa la profilazione, di cui all’articolo 22, paragrafi 1 e 4, del Regolamento UE n. 679/2016. </w:t>
      </w:r>
    </w:p>
    <w:p w14:paraId="03AC4EFE" w14:textId="77777777" w:rsidR="00DE5850" w:rsidRDefault="00DE5850" w:rsidP="00DE5850">
      <w:pPr>
        <w:jc w:val="both"/>
      </w:pPr>
    </w:p>
    <w:p w14:paraId="045F1495" w14:textId="77777777" w:rsidR="00DE5850" w:rsidRPr="00DE5850" w:rsidRDefault="003F4FDB" w:rsidP="00DE5850">
      <w:pPr>
        <w:pStyle w:val="Paragrafoelenco"/>
        <w:numPr>
          <w:ilvl w:val="0"/>
          <w:numId w:val="5"/>
        </w:numPr>
        <w:jc w:val="both"/>
        <w:rPr>
          <w:b/>
        </w:rPr>
      </w:pPr>
      <w:r w:rsidRPr="00DE5850">
        <w:rPr>
          <w:b/>
        </w:rPr>
        <w:t xml:space="preserve">Diritti dell’interessato </w:t>
      </w:r>
    </w:p>
    <w:p w14:paraId="4EA55558" w14:textId="77777777" w:rsidR="00DE5850" w:rsidRDefault="003F4FDB" w:rsidP="00DE5850">
      <w:pPr>
        <w:ind w:firstLine="360"/>
        <w:jc w:val="both"/>
      </w:pPr>
      <w:r>
        <w:t xml:space="preserve">I soggetti cui si riferiscono i dati personali, nella loro qualità di Interessati, possono in qualunque momento esercitare: - il diritto di accesso ai dati; - il diritto di chiederne la rettifica, la cancellazione, o la limitazione del trattamento; - il diritto di opporsi al trattamento; - il diritto alla portabilità dei dati. L’interessato inoltre, ai sensi dell’art.7 comma 3 del Reg. UE 679/2016, ha il diritto di revocare il proprio consenso in qualsiasi momento, senza tuttavia pregiudicare la liceità del trattamento basata sul consenso prestato prima della revoca. </w:t>
      </w:r>
    </w:p>
    <w:p w14:paraId="37C7FA2B" w14:textId="77777777" w:rsidR="00DE5850" w:rsidRDefault="00DE5850" w:rsidP="00DE5850">
      <w:pPr>
        <w:jc w:val="both"/>
      </w:pPr>
    </w:p>
    <w:p w14:paraId="0DD51E5D" w14:textId="77777777" w:rsidR="00DE5850" w:rsidRPr="00DE5850" w:rsidRDefault="003F4FDB" w:rsidP="00DE5850">
      <w:pPr>
        <w:pStyle w:val="Paragrafoelenco"/>
        <w:numPr>
          <w:ilvl w:val="0"/>
          <w:numId w:val="5"/>
        </w:numPr>
        <w:jc w:val="both"/>
        <w:rPr>
          <w:b/>
        </w:rPr>
      </w:pPr>
      <w:r w:rsidRPr="00DE5850">
        <w:rPr>
          <w:b/>
        </w:rPr>
        <w:t xml:space="preserve">Esercizio dei diritti dell’interessato </w:t>
      </w:r>
    </w:p>
    <w:p w14:paraId="43FA87FD" w14:textId="77777777" w:rsidR="00DE5850" w:rsidRDefault="003F4FDB" w:rsidP="00DE5850">
      <w:pPr>
        <w:ind w:firstLine="360"/>
        <w:jc w:val="both"/>
      </w:pPr>
      <w:r>
        <w:t xml:space="preserve">Per l’esercizio dei diritti, di cui punto 9, relativi alla presente procedura l’interessato potrà rivolgersi al Responsabile della protezione dei dati presso l’Università degli Studi di Teramo </w:t>
      </w:r>
      <w:r>
        <w:lastRenderedPageBreak/>
        <w:t>contattabile all’indirizzo mail rpd@unite.it. oppure inviando una Raccomandata A/R all’indirizzo Università degli Studi di Teramo, - Ufficio GDPR - Via Balzarini, 1 64100 Teramo.</w:t>
      </w:r>
    </w:p>
    <w:p w14:paraId="7D3FC335" w14:textId="77777777" w:rsidR="00DE5850" w:rsidRDefault="00DE5850" w:rsidP="00DE5850">
      <w:pPr>
        <w:ind w:firstLine="360"/>
        <w:jc w:val="both"/>
      </w:pPr>
    </w:p>
    <w:p w14:paraId="1230C157" w14:textId="77777777" w:rsidR="00DE5850" w:rsidRDefault="00DE5850" w:rsidP="00DE5850">
      <w:pPr>
        <w:ind w:firstLine="360"/>
        <w:jc w:val="both"/>
      </w:pPr>
    </w:p>
    <w:p w14:paraId="7375EE75" w14:textId="77777777" w:rsidR="00DE5850" w:rsidRPr="00DE5850" w:rsidRDefault="003F4FDB" w:rsidP="00DE5850">
      <w:pPr>
        <w:pStyle w:val="Paragrafoelenco"/>
        <w:numPr>
          <w:ilvl w:val="0"/>
          <w:numId w:val="5"/>
        </w:numPr>
        <w:jc w:val="both"/>
        <w:rPr>
          <w:b/>
        </w:rPr>
      </w:pPr>
      <w:r w:rsidRPr="00DE5850">
        <w:rPr>
          <w:b/>
        </w:rPr>
        <w:t xml:space="preserve">Diritto di Reclamo </w:t>
      </w:r>
    </w:p>
    <w:p w14:paraId="0E4A0621" w14:textId="77777777" w:rsidR="00970434" w:rsidRPr="00DE5850" w:rsidRDefault="003F4FDB" w:rsidP="00DE5850">
      <w:pPr>
        <w:ind w:firstLine="360"/>
        <w:jc w:val="both"/>
        <w:rPr>
          <w:rFonts w:ascii="Verdana" w:eastAsia="Candara" w:hAnsi="Verdana"/>
          <w:color w:val="FF00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t>Gli interessati che ritengono che il trattamento dei dati personali a loro riferiti avvenga in violazione di quanto previsto dal Regolamento hanno il diritto di proporre reclamo al Garante per la Protezione dei dati personali, come previsto dall'art. 77 del Regolamento stesso, o di adire le opportune sedi giudiziarie.</w:t>
      </w:r>
    </w:p>
    <w:p w14:paraId="48D9CAC6" w14:textId="77777777" w:rsidR="00133519" w:rsidRDefault="00133519" w:rsidP="00DE5850">
      <w:pPr>
        <w:jc w:val="both"/>
        <w:rPr>
          <w:rFonts w:ascii="Verdana" w:eastAsia="Candara" w:hAnsi="Verdana"/>
          <w:color w:val="FF00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6644DCE7" w14:textId="77777777" w:rsidR="00133519" w:rsidRDefault="00133519" w:rsidP="00DE5850">
      <w:pPr>
        <w:jc w:val="both"/>
        <w:rPr>
          <w:rFonts w:ascii="Verdana" w:eastAsia="Candara" w:hAnsi="Verdana"/>
          <w:color w:val="FF00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7ADB74FD" w14:textId="77777777" w:rsidR="00E515C0" w:rsidRDefault="00E515C0" w:rsidP="00DE5850">
      <w:pPr>
        <w:jc w:val="both"/>
        <w:rPr>
          <w:rFonts w:ascii="Verdana" w:eastAsia="Candara" w:hAnsi="Verdana"/>
          <w:color w:val="FF00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5023FD67" w14:textId="77777777" w:rsidR="00E515C0" w:rsidRDefault="00E515C0" w:rsidP="00DE5850">
      <w:pPr>
        <w:jc w:val="both"/>
        <w:rPr>
          <w:rFonts w:ascii="Verdana" w:eastAsia="Candara" w:hAnsi="Verdana"/>
          <w:color w:val="FF00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0FBD3D0D" w14:textId="77777777" w:rsidR="00E515C0" w:rsidRDefault="00E515C0" w:rsidP="00DE5850">
      <w:pPr>
        <w:jc w:val="both"/>
        <w:rPr>
          <w:rFonts w:ascii="Verdana" w:eastAsia="Candara" w:hAnsi="Verdana"/>
          <w:color w:val="FF00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69DBCD06" w14:textId="77777777" w:rsidR="00E515C0" w:rsidRDefault="00E515C0" w:rsidP="00DE5850">
      <w:pPr>
        <w:jc w:val="both"/>
        <w:rPr>
          <w:rFonts w:ascii="Verdana" w:eastAsia="Candara" w:hAnsi="Verdana"/>
          <w:color w:val="FF00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30554CF3" w14:textId="77777777" w:rsidR="00E515C0" w:rsidRDefault="00E515C0" w:rsidP="00DE5850">
      <w:pPr>
        <w:jc w:val="both"/>
        <w:rPr>
          <w:rFonts w:ascii="Verdana" w:eastAsia="Candara" w:hAnsi="Verdana"/>
          <w:color w:val="FF00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5375E416" w14:textId="77777777" w:rsidR="00E515C0" w:rsidRDefault="00E515C0" w:rsidP="00DE5850">
      <w:pPr>
        <w:jc w:val="both"/>
        <w:rPr>
          <w:rFonts w:ascii="Verdana" w:eastAsia="Candara" w:hAnsi="Verdana"/>
          <w:color w:val="FF00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6CBC09B7" w14:textId="77777777" w:rsidR="00E515C0" w:rsidRDefault="00E515C0" w:rsidP="00DE5850">
      <w:pPr>
        <w:jc w:val="both"/>
        <w:rPr>
          <w:rFonts w:ascii="Verdana" w:eastAsia="Candara" w:hAnsi="Verdana"/>
          <w:color w:val="FF00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04CD96A3" w14:textId="77777777" w:rsidR="00E515C0" w:rsidRDefault="00E515C0" w:rsidP="00DE5850">
      <w:pPr>
        <w:jc w:val="both"/>
        <w:rPr>
          <w:rFonts w:ascii="Verdana" w:eastAsia="Candara" w:hAnsi="Verdana"/>
          <w:color w:val="FF00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5E18A715" w14:textId="77777777" w:rsidR="00E515C0" w:rsidRDefault="00E515C0" w:rsidP="00DE5850">
      <w:pPr>
        <w:jc w:val="both"/>
        <w:rPr>
          <w:rFonts w:ascii="Verdana" w:eastAsia="Candara" w:hAnsi="Verdana"/>
          <w:color w:val="FF00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72CEAF7C" w14:textId="77777777" w:rsidR="00E515C0" w:rsidRDefault="00E515C0" w:rsidP="00DE5850">
      <w:pPr>
        <w:jc w:val="both"/>
        <w:rPr>
          <w:rFonts w:ascii="Verdana" w:eastAsia="Candara" w:hAnsi="Verdana"/>
          <w:color w:val="FF00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7E2F2699" w14:textId="77777777" w:rsidR="00E515C0" w:rsidRDefault="00E515C0" w:rsidP="00DE5850">
      <w:pPr>
        <w:jc w:val="both"/>
        <w:rPr>
          <w:rFonts w:ascii="Verdana" w:eastAsia="Candara" w:hAnsi="Verdana"/>
          <w:color w:val="FF00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71E8B3D7" w14:textId="77777777" w:rsidR="00E515C0" w:rsidRDefault="00E515C0" w:rsidP="00DE5850">
      <w:pPr>
        <w:jc w:val="both"/>
        <w:rPr>
          <w:rFonts w:ascii="Verdana" w:eastAsia="Candara" w:hAnsi="Verdana"/>
          <w:color w:val="FF00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07482D7B" w14:textId="77777777" w:rsidR="00E515C0" w:rsidRDefault="00E515C0" w:rsidP="00DE5850">
      <w:pPr>
        <w:jc w:val="both"/>
        <w:rPr>
          <w:rFonts w:ascii="Verdana" w:eastAsia="Candara" w:hAnsi="Verdana"/>
          <w:color w:val="FF00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77056A39" w14:textId="77777777" w:rsidR="00E515C0" w:rsidRDefault="00E515C0" w:rsidP="00DE5850">
      <w:pPr>
        <w:jc w:val="both"/>
        <w:rPr>
          <w:rFonts w:ascii="Verdana" w:eastAsia="Candara" w:hAnsi="Verdana"/>
          <w:color w:val="FF00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25C902CC" w14:textId="77777777" w:rsidR="00E515C0" w:rsidRDefault="00E515C0" w:rsidP="00DE5850">
      <w:pPr>
        <w:jc w:val="both"/>
        <w:rPr>
          <w:rFonts w:ascii="Verdana" w:eastAsia="Candara" w:hAnsi="Verdana"/>
          <w:color w:val="FF00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2B7D09C7" w14:textId="77777777" w:rsidR="00E515C0" w:rsidRDefault="00E515C0" w:rsidP="00DE5850">
      <w:pPr>
        <w:jc w:val="both"/>
        <w:rPr>
          <w:rFonts w:ascii="Verdana" w:eastAsia="Candara" w:hAnsi="Verdana"/>
          <w:color w:val="FF00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76ECDD93" w14:textId="77777777" w:rsidR="00E515C0" w:rsidRDefault="00E515C0" w:rsidP="00DE5850">
      <w:pPr>
        <w:jc w:val="both"/>
        <w:rPr>
          <w:rFonts w:ascii="Verdana" w:eastAsia="Candara" w:hAnsi="Verdana"/>
          <w:color w:val="FF00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77FD38C6" w14:textId="77777777" w:rsidR="00E515C0" w:rsidRDefault="00E515C0" w:rsidP="00DE5850">
      <w:pPr>
        <w:jc w:val="both"/>
        <w:rPr>
          <w:rFonts w:ascii="Verdana" w:eastAsia="Candara" w:hAnsi="Verdana"/>
          <w:color w:val="FF00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4878052E" w14:textId="77777777" w:rsidR="00E515C0" w:rsidRDefault="00E515C0" w:rsidP="00DE5850">
      <w:pPr>
        <w:jc w:val="both"/>
        <w:rPr>
          <w:rFonts w:ascii="Verdana" w:eastAsia="Candara" w:hAnsi="Verdana"/>
          <w:color w:val="FF00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3F6B9C4A" w14:textId="77777777" w:rsidR="00E515C0" w:rsidRDefault="00E515C0" w:rsidP="00DE5850">
      <w:pPr>
        <w:jc w:val="both"/>
        <w:rPr>
          <w:rFonts w:ascii="Verdana" w:eastAsia="Candara" w:hAnsi="Verdana"/>
          <w:color w:val="FF00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1E578FE9" w14:textId="77777777" w:rsidR="00E515C0" w:rsidRDefault="00E515C0" w:rsidP="00DE5850">
      <w:pPr>
        <w:jc w:val="both"/>
        <w:rPr>
          <w:rFonts w:ascii="Verdana" w:eastAsia="Candara" w:hAnsi="Verdana"/>
          <w:color w:val="FF00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2038ACFF" w14:textId="77777777" w:rsidR="00E515C0" w:rsidRDefault="00E515C0" w:rsidP="00DE5850">
      <w:pPr>
        <w:jc w:val="both"/>
        <w:rPr>
          <w:rFonts w:ascii="Verdana" w:eastAsia="Candara" w:hAnsi="Verdana"/>
          <w:color w:val="FF00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395173D3" w14:textId="77777777" w:rsidR="00E515C0" w:rsidRDefault="00E515C0" w:rsidP="00DE5850">
      <w:pPr>
        <w:jc w:val="both"/>
        <w:rPr>
          <w:rFonts w:ascii="Verdana" w:eastAsia="Candara" w:hAnsi="Verdana"/>
          <w:color w:val="FF00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04D5408B" w14:textId="77777777" w:rsidR="00E515C0" w:rsidRDefault="00E515C0" w:rsidP="00DE5850">
      <w:pPr>
        <w:jc w:val="both"/>
        <w:rPr>
          <w:rFonts w:ascii="Verdana" w:eastAsia="Candara" w:hAnsi="Verdana"/>
          <w:color w:val="FF00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0419D4A4" w14:textId="77777777" w:rsidR="00133519" w:rsidRPr="00133519" w:rsidRDefault="00133519" w:rsidP="00DE5850">
      <w:pPr>
        <w:keepNext/>
        <w:pBdr>
          <w:top w:val="none" w:sz="0" w:space="0" w:color="auto"/>
          <w:left w:val="none" w:sz="0" w:space="0" w:color="auto"/>
          <w:bottom w:val="none" w:sz="0" w:space="0" w:color="auto"/>
          <w:right w:val="none" w:sz="0" w:space="0" w:color="auto"/>
          <w:between w:val="none" w:sz="0" w:space="0" w:color="auto"/>
        </w:pBdr>
        <w:suppressAutoHyphens/>
        <w:spacing w:line="276" w:lineRule="auto"/>
        <w:ind w:left="360"/>
        <w:jc w:val="both"/>
        <w:rPr>
          <w:color w:val="221F1F"/>
          <w:sz w:val="18"/>
          <w:szCs w:val="18"/>
          <w:shd w:val="clear" w:color="auto" w:fill="FFFFFF"/>
          <w:lang w:eastAsia="zh-CN" w:bidi="hi-IN"/>
        </w:rPr>
      </w:pPr>
      <w:r w:rsidRPr="00133519">
        <w:rPr>
          <w:b/>
          <w:color w:val="221F1F"/>
          <w:sz w:val="18"/>
          <w:szCs w:val="18"/>
          <w:shd w:val="clear" w:color="auto" w:fill="FFFFFF"/>
          <w:lang w:eastAsia="zh-CN" w:bidi="hi-IN"/>
        </w:rPr>
        <w:lastRenderedPageBreak/>
        <w:t xml:space="preserve">      </w:t>
      </w:r>
    </w:p>
    <w:p w14:paraId="6DFF3745" w14:textId="77777777" w:rsidR="00133519" w:rsidRPr="00C20FB0" w:rsidRDefault="00133519" w:rsidP="00DE5850">
      <w:pPr>
        <w:jc w:val="both"/>
        <w:rPr>
          <w:rFonts w:ascii="Verdana" w:eastAsia="Candara" w:hAnsi="Verdana"/>
          <w:color w:val="FF00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sectPr w:rsidR="00133519" w:rsidRPr="00C20FB0" w:rsidSect="00AA4443">
      <w:headerReference w:type="even" r:id="rId8"/>
      <w:headerReference w:type="default" r:id="rId9"/>
      <w:footerReference w:type="even" r:id="rId10"/>
      <w:footerReference w:type="default" r:id="rId11"/>
      <w:headerReference w:type="first" r:id="rId12"/>
      <w:footerReference w:type="first" r:id="rId13"/>
      <w:pgSz w:w="11900" w:h="16840" w:code="9"/>
      <w:pgMar w:top="2155" w:right="1134" w:bottom="1701"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B34FF" w14:textId="77777777" w:rsidR="00AA4443" w:rsidRDefault="00AA4443">
      <w:r>
        <w:separator/>
      </w:r>
    </w:p>
  </w:endnote>
  <w:endnote w:type="continuationSeparator" w:id="0">
    <w:p w14:paraId="0B1D26E8" w14:textId="77777777" w:rsidR="00AA4443" w:rsidRDefault="00AA4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m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40D9F" w14:textId="77777777" w:rsidR="00D37BA9" w:rsidRDefault="00D37BA9">
    <w:pPr>
      <w:pBdr>
        <w:top w:val="none" w:sz="0" w:space="0" w:color="000000"/>
        <w:left w:val="none" w:sz="0" w:space="0" w:color="000000"/>
        <w:bottom w:val="none" w:sz="0" w:space="0" w:color="000000"/>
        <w:right w:val="none" w:sz="0" w:space="0" w:color="000000"/>
        <w:between w:val="none" w:sz="0" w:space="0" w:color="000000"/>
      </w:pBdr>
      <w:tabs>
        <w:tab w:val="center" w:pos="4819"/>
        <w:tab w:val="right" w:pos="9638"/>
      </w:tabs>
      <w:rPr>
        <w:rFonts w:ascii="Arimo" w:eastAsia="Arimo" w:hAnsi="Arimo" w:cs="Arim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B45A6" w14:textId="77777777" w:rsidR="00F278A7" w:rsidRDefault="000D3449">
    <w:pPr>
      <w:pBdr>
        <w:top w:val="none" w:sz="0" w:space="0" w:color="000000"/>
        <w:left w:val="none" w:sz="0" w:space="0" w:color="000000"/>
        <w:bottom w:val="none" w:sz="0" w:space="0" w:color="000000"/>
        <w:right w:val="none" w:sz="0" w:space="0" w:color="000000"/>
        <w:between w:val="none" w:sz="0" w:space="0" w:color="000000"/>
      </w:pBdr>
      <w:tabs>
        <w:tab w:val="center" w:pos="4819"/>
        <w:tab w:val="right" w:pos="9638"/>
      </w:tabs>
      <w:jc w:val="center"/>
      <w:rPr>
        <w:rFonts w:ascii="Arimo" w:eastAsia="Arimo" w:hAnsi="Arimo" w:cs="Arimo"/>
        <w:b/>
        <w:sz w:val="22"/>
        <w:szCs w:val="22"/>
      </w:rPr>
    </w:pPr>
    <w:r>
      <w:rPr>
        <w:rFonts w:ascii="Arimo" w:eastAsia="Arimo" w:hAnsi="Arimo" w:cs="Arimo"/>
        <w:sz w:val="20"/>
        <w:szCs w:val="20"/>
      </w:rPr>
      <w:t>––––––––––––––––––––––––––––––––––––––––––––––––––––––––––––––––––––––––––––––––––––––––––––––––</w:t>
    </w:r>
    <w:r>
      <w:rPr>
        <w:rFonts w:ascii="Arimo" w:eastAsia="Arimo" w:hAnsi="Arimo" w:cs="Arimo"/>
        <w:b/>
        <w:sz w:val="22"/>
        <w:szCs w:val="22"/>
      </w:rPr>
      <w:t xml:space="preserve"> </w:t>
    </w:r>
  </w:p>
  <w:p w14:paraId="539BEEBC" w14:textId="77777777" w:rsidR="00D37BA9" w:rsidRDefault="000D3449">
    <w:pPr>
      <w:pBdr>
        <w:top w:val="none" w:sz="0" w:space="0" w:color="000000"/>
        <w:left w:val="none" w:sz="0" w:space="0" w:color="000000"/>
        <w:bottom w:val="none" w:sz="0" w:space="0" w:color="000000"/>
        <w:right w:val="none" w:sz="0" w:space="0" w:color="000000"/>
        <w:between w:val="none" w:sz="0" w:space="0" w:color="000000"/>
      </w:pBdr>
      <w:tabs>
        <w:tab w:val="center" w:pos="4819"/>
        <w:tab w:val="right" w:pos="9638"/>
      </w:tabs>
      <w:jc w:val="center"/>
      <w:rPr>
        <w:rFonts w:ascii="Arimo" w:eastAsia="Arimo" w:hAnsi="Arimo" w:cs="Arimo"/>
        <w:b/>
        <w:sz w:val="16"/>
        <w:szCs w:val="16"/>
      </w:rPr>
    </w:pPr>
    <w:r>
      <w:rPr>
        <w:rFonts w:ascii="Arimo" w:eastAsia="Arimo" w:hAnsi="Arimo" w:cs="Arimo"/>
        <w:b/>
        <w:sz w:val="16"/>
        <w:szCs w:val="16"/>
      </w:rPr>
      <w:t>Località Piano D’Accio - 64100 Teramo</w:t>
    </w:r>
  </w:p>
  <w:p w14:paraId="20227EB0" w14:textId="77777777" w:rsidR="00123ACC" w:rsidRDefault="000D3449">
    <w:pPr>
      <w:pBdr>
        <w:top w:val="none" w:sz="0" w:space="0" w:color="000000"/>
        <w:left w:val="none" w:sz="0" w:space="0" w:color="000000"/>
        <w:bottom w:val="none" w:sz="0" w:space="0" w:color="000000"/>
        <w:right w:val="none" w:sz="0" w:space="0" w:color="000000"/>
        <w:between w:val="none" w:sz="0" w:space="0" w:color="000000"/>
      </w:pBdr>
      <w:tabs>
        <w:tab w:val="center" w:pos="4819"/>
        <w:tab w:val="right" w:pos="9638"/>
      </w:tabs>
      <w:jc w:val="center"/>
      <w:rPr>
        <w:rFonts w:ascii="Arimo" w:eastAsia="Arimo" w:hAnsi="Arimo" w:cs="Arimo"/>
        <w:b/>
        <w:sz w:val="16"/>
        <w:szCs w:val="16"/>
      </w:rPr>
    </w:pPr>
    <w:r>
      <w:rPr>
        <w:rFonts w:ascii="Arimo" w:eastAsia="Arimo" w:hAnsi="Arimo" w:cs="Arimo"/>
        <w:b/>
        <w:sz w:val="16"/>
        <w:szCs w:val="16"/>
      </w:rPr>
      <w:t xml:space="preserve">Tel. 0861.266984-266961-266824 </w:t>
    </w:r>
    <w:r w:rsidR="00123ACC">
      <w:rPr>
        <w:rFonts w:ascii="Arimo" w:eastAsia="Arimo" w:hAnsi="Arimo" w:cs="Arimo"/>
        <w:b/>
        <w:sz w:val="16"/>
        <w:szCs w:val="16"/>
      </w:rPr>
      <w:t>–</w:t>
    </w:r>
    <w:r>
      <w:rPr>
        <w:rFonts w:ascii="Arimo" w:eastAsia="Arimo" w:hAnsi="Arimo" w:cs="Arimo"/>
        <w:b/>
        <w:sz w:val="16"/>
        <w:szCs w:val="16"/>
      </w:rPr>
      <w:t xml:space="preserve"> 266956</w:t>
    </w:r>
  </w:p>
  <w:p w14:paraId="6662D7FD" w14:textId="77777777" w:rsidR="00D37BA9" w:rsidRDefault="000D3449">
    <w:pPr>
      <w:pBdr>
        <w:top w:val="none" w:sz="0" w:space="0" w:color="000000"/>
        <w:left w:val="none" w:sz="0" w:space="0" w:color="000000"/>
        <w:bottom w:val="none" w:sz="0" w:space="0" w:color="000000"/>
        <w:right w:val="none" w:sz="0" w:space="0" w:color="000000"/>
        <w:between w:val="none" w:sz="0" w:space="0" w:color="000000"/>
      </w:pBdr>
      <w:tabs>
        <w:tab w:val="center" w:pos="4819"/>
        <w:tab w:val="right" w:pos="9638"/>
      </w:tabs>
      <w:jc w:val="center"/>
      <w:rPr>
        <w:rFonts w:ascii="Arimo" w:eastAsia="Arimo" w:hAnsi="Arimo" w:cs="Arimo"/>
        <w:sz w:val="16"/>
        <w:szCs w:val="16"/>
      </w:rPr>
    </w:pPr>
    <w:r>
      <w:rPr>
        <w:rFonts w:ascii="Arimo" w:eastAsia="Arimo" w:hAnsi="Arimo" w:cs="Arimo"/>
        <w:b/>
        <w:sz w:val="16"/>
        <w:szCs w:val="16"/>
      </w:rPr>
      <w:t>mail:</w:t>
    </w:r>
    <w:r>
      <w:rPr>
        <w:rFonts w:ascii="Arimo" w:eastAsia="Arimo" w:hAnsi="Arimo" w:cs="Arimo"/>
        <w:sz w:val="16"/>
        <w:szCs w:val="16"/>
      </w:rPr>
      <w:t xml:space="preserve"> </w:t>
    </w:r>
    <w:r>
      <w:rPr>
        <w:rFonts w:ascii="Arimo" w:eastAsia="Arimo" w:hAnsi="Arimo" w:cs="Arimo"/>
      </w:rPr>
      <w:t>spresvet@pec.unite.it</w:t>
    </w:r>
  </w:p>
  <w:p w14:paraId="7904EBA2" w14:textId="77777777" w:rsidR="00D37BA9" w:rsidRDefault="000D3449">
    <w:pPr>
      <w:pBdr>
        <w:top w:val="none" w:sz="0" w:space="0" w:color="000000"/>
        <w:left w:val="none" w:sz="0" w:space="0" w:color="000000"/>
        <w:bottom w:val="none" w:sz="0" w:space="0" w:color="000000"/>
        <w:right w:val="none" w:sz="0" w:space="0" w:color="000000"/>
        <w:between w:val="none" w:sz="0" w:space="0" w:color="000000"/>
      </w:pBdr>
      <w:tabs>
        <w:tab w:val="center" w:pos="4816"/>
        <w:tab w:val="left" w:pos="7212"/>
      </w:tabs>
      <w:rPr>
        <w:rFonts w:ascii="Arimo" w:eastAsia="Arimo" w:hAnsi="Arimo" w:cs="Arimo"/>
        <w:b/>
        <w:sz w:val="16"/>
        <w:szCs w:val="16"/>
      </w:rPr>
    </w:pPr>
    <w:r>
      <w:rPr>
        <w:rFonts w:ascii="Arimo" w:eastAsia="Arimo" w:hAnsi="Arimo" w:cs="Arimo"/>
      </w:rPr>
      <w:tab/>
    </w:r>
    <w:hyperlink r:id="rId1">
      <w:r>
        <w:rPr>
          <w:rFonts w:ascii="Arimo" w:eastAsia="Arimo" w:hAnsi="Arimo" w:cs="Arimo"/>
          <w:b/>
          <w:sz w:val="16"/>
          <w:szCs w:val="16"/>
        </w:rPr>
        <w:t>http://www.unite.it</w:t>
      </w:r>
    </w:hyperlink>
    <w:r>
      <w:rPr>
        <w:rFonts w:ascii="Arimo" w:eastAsia="Arimo" w:hAnsi="Arimo" w:cs="Arimo"/>
        <w:b/>
        <w:sz w:val="16"/>
        <w:szCs w:val="16"/>
      </w:rPr>
      <w:tab/>
    </w:r>
  </w:p>
  <w:p w14:paraId="4CD0A72D" w14:textId="77777777" w:rsidR="00D37BA9" w:rsidRDefault="000D3449">
    <w:pPr>
      <w:pBdr>
        <w:top w:val="none" w:sz="0" w:space="0" w:color="000000"/>
        <w:left w:val="none" w:sz="0" w:space="0" w:color="000000"/>
        <w:bottom w:val="none" w:sz="0" w:space="0" w:color="000000"/>
        <w:right w:val="none" w:sz="0" w:space="0" w:color="000000"/>
        <w:between w:val="none" w:sz="0" w:space="0" w:color="000000"/>
      </w:pBdr>
      <w:tabs>
        <w:tab w:val="center" w:pos="4819"/>
        <w:tab w:val="right" w:pos="9638"/>
      </w:tabs>
      <w:jc w:val="center"/>
      <w:rPr>
        <w:rFonts w:ascii="Arimo" w:eastAsia="Arimo" w:hAnsi="Arimo" w:cs="Arimo"/>
        <w:b/>
        <w:sz w:val="16"/>
        <w:szCs w:val="16"/>
      </w:rPr>
    </w:pPr>
    <w:r>
      <w:rPr>
        <w:rFonts w:ascii="Arimo" w:eastAsia="Arimo" w:hAnsi="Arimo" w:cs="Arimo"/>
        <w:b/>
        <w:sz w:val="16"/>
        <w:szCs w:val="16"/>
      </w:rPr>
      <w:t>Codice IPA F76SVD - Partita I.V.A. 00898930672   C.F. 92012890676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680CF" w14:textId="77777777" w:rsidR="00D37BA9" w:rsidRDefault="00D37BA9">
    <w:pPr>
      <w:pBdr>
        <w:top w:val="none" w:sz="0" w:space="0" w:color="000000"/>
        <w:left w:val="none" w:sz="0" w:space="0" w:color="000000"/>
        <w:bottom w:val="none" w:sz="0" w:space="0" w:color="000000"/>
        <w:right w:val="none" w:sz="0" w:space="0" w:color="000000"/>
        <w:between w:val="none" w:sz="0" w:space="0" w:color="000000"/>
      </w:pBdr>
      <w:tabs>
        <w:tab w:val="center" w:pos="4819"/>
        <w:tab w:val="right" w:pos="9638"/>
      </w:tabs>
      <w:rPr>
        <w:rFonts w:ascii="Arimo" w:eastAsia="Arimo" w:hAnsi="Arimo" w:cs="Arim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3A3CE" w14:textId="77777777" w:rsidR="00AA4443" w:rsidRDefault="00AA4443">
      <w:r>
        <w:separator/>
      </w:r>
    </w:p>
  </w:footnote>
  <w:footnote w:type="continuationSeparator" w:id="0">
    <w:p w14:paraId="34A92289" w14:textId="77777777" w:rsidR="00AA4443" w:rsidRDefault="00AA4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D0C8C" w14:textId="77777777" w:rsidR="00D37BA9" w:rsidRDefault="00D37BA9">
    <w:pPr>
      <w:pBdr>
        <w:top w:val="none" w:sz="0" w:space="0" w:color="000000"/>
        <w:left w:val="none" w:sz="0" w:space="0" w:color="000000"/>
        <w:bottom w:val="none" w:sz="0" w:space="0" w:color="000000"/>
        <w:right w:val="none" w:sz="0" w:space="0" w:color="000000"/>
        <w:between w:val="none" w:sz="0" w:space="0" w:color="000000"/>
      </w:pBdr>
      <w:tabs>
        <w:tab w:val="center" w:pos="4819"/>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72EBC" w14:textId="77777777" w:rsidR="005232A0" w:rsidRDefault="005232A0" w:rsidP="005232A0">
    <w:pPr>
      <w:pBdr>
        <w:top w:val="none" w:sz="0" w:space="0" w:color="000000"/>
        <w:left w:val="none" w:sz="0" w:space="0" w:color="000000"/>
        <w:bottom w:val="none" w:sz="0" w:space="19" w:color="000000"/>
        <w:right w:val="none" w:sz="0" w:space="0" w:color="000000"/>
        <w:between w:val="none" w:sz="0" w:space="0" w:color="000000"/>
      </w:pBdr>
      <w:tabs>
        <w:tab w:val="right" w:pos="9612"/>
      </w:tabs>
    </w:pPr>
    <w:r>
      <w:rPr>
        <w:noProof/>
      </w:rPr>
      <w:drawing>
        <wp:anchor distT="152400" distB="152400" distL="152400" distR="152400" simplePos="0" relativeHeight="251658240" behindDoc="0" locked="0" layoutInCell="1" hidden="0" allowOverlap="1" wp14:anchorId="152F433B" wp14:editId="5132FA56">
          <wp:simplePos x="0" y="0"/>
          <wp:positionH relativeFrom="margin">
            <wp:posOffset>5071110</wp:posOffset>
          </wp:positionH>
          <wp:positionV relativeFrom="paragraph">
            <wp:posOffset>21590</wp:posOffset>
          </wp:positionV>
          <wp:extent cx="1232535" cy="1172845"/>
          <wp:effectExtent l="0" t="0" r="0" b="8255"/>
          <wp:wrapSquare wrapText="bothSides" distT="152400" distB="152400" distL="152400" distR="1524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232535" cy="1172845"/>
                  </a:xfrm>
                  <a:prstGeom prst="rect">
                    <a:avLst/>
                  </a:prstGeom>
                  <a:ln/>
                </pic:spPr>
              </pic:pic>
            </a:graphicData>
          </a:graphic>
        </wp:anchor>
      </w:drawing>
    </w:r>
  </w:p>
  <w:p w14:paraId="1CD8B745" w14:textId="77777777" w:rsidR="00D37BA9" w:rsidRDefault="00D37BA9" w:rsidP="005232A0">
    <w:pPr>
      <w:pBdr>
        <w:top w:val="none" w:sz="0" w:space="0" w:color="000000"/>
        <w:left w:val="none" w:sz="0" w:space="0" w:color="000000"/>
        <w:bottom w:val="none" w:sz="0" w:space="19" w:color="000000"/>
        <w:right w:val="none" w:sz="0" w:space="0" w:color="000000"/>
        <w:between w:val="none" w:sz="0" w:space="0" w:color="000000"/>
      </w:pBdr>
      <w:tabs>
        <w:tab w:val="right" w:pos="9612"/>
      </w:tabs>
    </w:pPr>
  </w:p>
  <w:p w14:paraId="40FB84CB" w14:textId="77777777" w:rsidR="00D37BA9" w:rsidRDefault="000D3449" w:rsidP="005232A0">
    <w:pPr>
      <w:pBdr>
        <w:top w:val="none" w:sz="0" w:space="0" w:color="000000"/>
        <w:left w:val="none" w:sz="0" w:space="0" w:color="000000"/>
        <w:bottom w:val="none" w:sz="0" w:space="19" w:color="000000"/>
        <w:right w:val="none" w:sz="0" w:space="0" w:color="000000"/>
        <w:between w:val="none" w:sz="0" w:space="0" w:color="000000"/>
      </w:pBdr>
      <w:tabs>
        <w:tab w:val="right" w:pos="9612"/>
      </w:tabs>
    </w:pPr>
    <w:r>
      <w:rPr>
        <w:noProof/>
      </w:rPr>
      <w:drawing>
        <wp:inline distT="0" distB="0" distL="0" distR="0" wp14:anchorId="2BBA8F28" wp14:editId="2F12CA2C">
          <wp:extent cx="1712648" cy="792660"/>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
                  <a:srcRect/>
                  <a:stretch>
                    <a:fillRect/>
                  </a:stretch>
                </pic:blipFill>
                <pic:spPr>
                  <a:xfrm>
                    <a:off x="0" y="0"/>
                    <a:ext cx="1712648" cy="792660"/>
                  </a:xfrm>
                  <a:prstGeom prst="rect">
                    <a:avLst/>
                  </a:prstGeom>
                  <a:ln/>
                </pic:spPr>
              </pic:pic>
            </a:graphicData>
          </a:graphic>
        </wp:inline>
      </w:drawing>
    </w:r>
    <w:r>
      <w:t xml:space="preserve">                                                                                              </w:t>
    </w:r>
  </w:p>
  <w:p w14:paraId="0C223877" w14:textId="77777777" w:rsidR="00D37BA9" w:rsidRDefault="00123ACC" w:rsidP="004E28D9">
    <w:pPr>
      <w:pBdr>
        <w:top w:val="none" w:sz="0" w:space="0" w:color="000000"/>
        <w:left w:val="none" w:sz="0" w:space="0" w:color="000000"/>
        <w:bottom w:val="none" w:sz="0" w:space="19" w:color="000000"/>
        <w:right w:val="none" w:sz="0" w:space="0" w:color="000000"/>
        <w:between w:val="none" w:sz="0" w:space="0" w:color="000000"/>
      </w:pBdr>
      <w:tabs>
        <w:tab w:val="center" w:pos="4819"/>
        <w:tab w:val="right" w:pos="9638"/>
      </w:tabs>
      <w:rPr>
        <w:rFonts w:ascii="Garamond" w:eastAsia="Garamond" w:hAnsi="Garamond" w:cs="Garamond"/>
        <w:b/>
        <w:i/>
        <w:sz w:val="32"/>
        <w:szCs w:val="32"/>
      </w:rPr>
    </w:pPr>
    <w:r w:rsidRPr="00123ACC">
      <w:rPr>
        <w:rFonts w:ascii="Garamond" w:eastAsia="Garamond" w:hAnsi="Garamond" w:cs="Garamond"/>
        <w:b/>
        <w:i/>
        <w:sz w:val="32"/>
        <w:szCs w:val="32"/>
      </w:rPr>
      <w:t>DIPARTIMENTO DI</w:t>
    </w:r>
    <w:r w:rsidR="000D3449" w:rsidRPr="00123ACC">
      <w:rPr>
        <w:rFonts w:ascii="Garamond" w:eastAsia="Garamond" w:hAnsi="Garamond" w:cs="Garamond"/>
        <w:b/>
        <w:i/>
        <w:sz w:val="32"/>
        <w:szCs w:val="32"/>
      </w:rPr>
      <w:t xml:space="preserve"> MEDICINA VETERINARIA</w:t>
    </w:r>
  </w:p>
  <w:p w14:paraId="17DCE31B" w14:textId="77777777" w:rsidR="004E28D9" w:rsidRPr="004E28D9" w:rsidRDefault="004E28D9" w:rsidP="004E28D9">
    <w:pPr>
      <w:pBdr>
        <w:top w:val="none" w:sz="0" w:space="0" w:color="000000"/>
        <w:left w:val="none" w:sz="0" w:space="0" w:color="000000"/>
        <w:bottom w:val="none" w:sz="0" w:space="19" w:color="000000"/>
        <w:right w:val="none" w:sz="0" w:space="0" w:color="000000"/>
        <w:between w:val="none" w:sz="0" w:space="0" w:color="000000"/>
      </w:pBdr>
      <w:tabs>
        <w:tab w:val="center" w:pos="4819"/>
        <w:tab w:val="right" w:pos="9638"/>
      </w:tabs>
      <w:rPr>
        <w:rFonts w:ascii="Garamond" w:eastAsia="Garamond" w:hAnsi="Garamond" w:cs="Garamond"/>
        <w:b/>
        <w:i/>
      </w:rPr>
    </w:pPr>
    <w:r w:rsidRPr="004E28D9">
      <w:rPr>
        <w:rFonts w:ascii="Garamond" w:eastAsia="Garamond" w:hAnsi="Garamond" w:cs="Garamond"/>
        <w:b/>
        <w:i/>
      </w:rPr>
      <w:t>Servizio Supporto alla Ricerca</w:t>
    </w:r>
  </w:p>
  <w:p w14:paraId="10014D4A" w14:textId="77777777" w:rsidR="00D37BA9" w:rsidRDefault="00B40DAB" w:rsidP="005232A0">
    <w:pPr>
      <w:pBdr>
        <w:top w:val="none" w:sz="0" w:space="0" w:color="000000"/>
        <w:left w:val="none" w:sz="0" w:space="0" w:color="000000"/>
        <w:bottom w:val="none" w:sz="0" w:space="19" w:color="000000"/>
        <w:right w:val="none" w:sz="0" w:space="0" w:color="000000"/>
        <w:between w:val="none" w:sz="0" w:space="0" w:color="000000"/>
      </w:pBdr>
      <w:tabs>
        <w:tab w:val="center" w:pos="4819"/>
        <w:tab w:val="right" w:pos="9638"/>
      </w:tabs>
      <w:spacing w:line="360" w:lineRule="auto"/>
      <w:jc w:val="center"/>
      <w:rPr>
        <w:rFonts w:ascii="Garamond" w:eastAsia="Garamond" w:hAnsi="Garamond" w:cs="Garamond"/>
        <w:i/>
      </w:rPr>
    </w:pPr>
    <w:r>
      <w:rPr>
        <w:rFonts w:ascii="Garamond" w:eastAsia="Garamond" w:hAnsi="Garamond" w:cs="Garamond"/>
        <w:i/>
      </w:rPr>
      <w:t>Direttore</w:t>
    </w:r>
    <w:r w:rsidR="004E28D9">
      <w:rPr>
        <w:rFonts w:ascii="Garamond" w:eastAsia="Garamond" w:hAnsi="Garamond" w:cs="Garamond"/>
        <w:i/>
      </w:rPr>
      <w:t xml:space="preserve"> Lucio Petrizzi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737F7" w14:textId="77777777" w:rsidR="00D37BA9" w:rsidRDefault="00D37BA9">
    <w:pPr>
      <w:pBdr>
        <w:top w:val="none" w:sz="0" w:space="0" w:color="000000"/>
        <w:left w:val="none" w:sz="0" w:space="0" w:color="000000"/>
        <w:bottom w:val="none" w:sz="0" w:space="0" w:color="000000"/>
        <w:right w:val="none" w:sz="0" w:space="0" w:color="000000"/>
        <w:between w:val="none" w:sz="0" w:space="0" w:color="000000"/>
      </w:pBdr>
      <w:tabs>
        <w:tab w:val="center" w:pos="4819"/>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E4CE1"/>
    <w:multiLevelType w:val="hybridMultilevel"/>
    <w:tmpl w:val="C950902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2DD74668"/>
    <w:multiLevelType w:val="hybridMultilevel"/>
    <w:tmpl w:val="7F2C34B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40293196"/>
    <w:multiLevelType w:val="hybridMultilevel"/>
    <w:tmpl w:val="C9F0B838"/>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4FA361E3"/>
    <w:multiLevelType w:val="hybridMultilevel"/>
    <w:tmpl w:val="020A73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14052C6"/>
    <w:multiLevelType w:val="hybridMultilevel"/>
    <w:tmpl w:val="2396A724"/>
    <w:lvl w:ilvl="0" w:tplc="7D3A8064">
      <w:start w:val="1"/>
      <w:numFmt w:val="decimal"/>
      <w:lvlText w:val="%1."/>
      <w:lvlJc w:val="left"/>
      <w:pPr>
        <w:ind w:left="360" w:hanging="360"/>
      </w:pPr>
      <w:rPr>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1356151900">
    <w:abstractNumId w:val="0"/>
  </w:num>
  <w:num w:numId="2" w16cid:durableId="1179275580">
    <w:abstractNumId w:val="3"/>
  </w:num>
  <w:num w:numId="3" w16cid:durableId="336735066">
    <w:abstractNumId w:val="4"/>
  </w:num>
  <w:num w:numId="4" w16cid:durableId="1683362921">
    <w:abstractNumId w:val="1"/>
  </w:num>
  <w:num w:numId="5" w16cid:durableId="7576024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BA9"/>
    <w:rsid w:val="000272B7"/>
    <w:rsid w:val="000C33DC"/>
    <w:rsid w:val="000D3449"/>
    <w:rsid w:val="001218FC"/>
    <w:rsid w:val="00123ACC"/>
    <w:rsid w:val="00133519"/>
    <w:rsid w:val="001E457E"/>
    <w:rsid w:val="002443CD"/>
    <w:rsid w:val="00272A1D"/>
    <w:rsid w:val="00371DED"/>
    <w:rsid w:val="003B3BAD"/>
    <w:rsid w:val="003D4996"/>
    <w:rsid w:val="003F0974"/>
    <w:rsid w:val="003F4FDB"/>
    <w:rsid w:val="004210ED"/>
    <w:rsid w:val="004306DA"/>
    <w:rsid w:val="00465B6A"/>
    <w:rsid w:val="004D3598"/>
    <w:rsid w:val="004E28D9"/>
    <w:rsid w:val="005174C0"/>
    <w:rsid w:val="005232A0"/>
    <w:rsid w:val="00581CEE"/>
    <w:rsid w:val="00585A92"/>
    <w:rsid w:val="005C0536"/>
    <w:rsid w:val="00675ED4"/>
    <w:rsid w:val="00685DA5"/>
    <w:rsid w:val="007114C0"/>
    <w:rsid w:val="00743B47"/>
    <w:rsid w:val="007530F4"/>
    <w:rsid w:val="007E3FC6"/>
    <w:rsid w:val="00826FDB"/>
    <w:rsid w:val="008F3311"/>
    <w:rsid w:val="009649D7"/>
    <w:rsid w:val="00970434"/>
    <w:rsid w:val="009B53EE"/>
    <w:rsid w:val="00A04FE1"/>
    <w:rsid w:val="00A435EC"/>
    <w:rsid w:val="00A44AE3"/>
    <w:rsid w:val="00AA4443"/>
    <w:rsid w:val="00B11A84"/>
    <w:rsid w:val="00B40DAB"/>
    <w:rsid w:val="00B62529"/>
    <w:rsid w:val="00BC6EE8"/>
    <w:rsid w:val="00BD715A"/>
    <w:rsid w:val="00C20FB0"/>
    <w:rsid w:val="00C5311F"/>
    <w:rsid w:val="00CD230C"/>
    <w:rsid w:val="00D37BA9"/>
    <w:rsid w:val="00DC7577"/>
    <w:rsid w:val="00DD7408"/>
    <w:rsid w:val="00DE5850"/>
    <w:rsid w:val="00E07DBD"/>
    <w:rsid w:val="00E515C0"/>
    <w:rsid w:val="00E73E46"/>
    <w:rsid w:val="00EB7BD4"/>
    <w:rsid w:val="00ED6AE4"/>
    <w:rsid w:val="00F20912"/>
    <w:rsid w:val="00F278A7"/>
    <w:rsid w:val="00F560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5BF36"/>
  <w15:docId w15:val="{3C2924F0-C5E9-4336-8341-7C2A0E175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it-IT" w:eastAsia="it-IT"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rsid w:val="001E457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E457E"/>
    <w:rPr>
      <w:rFonts w:ascii="Tahoma" w:hAnsi="Tahoma" w:cs="Tahoma"/>
      <w:sz w:val="16"/>
      <w:szCs w:val="16"/>
    </w:rPr>
  </w:style>
  <w:style w:type="paragraph" w:styleId="Paragrafoelenco">
    <w:name w:val="List Paragraph"/>
    <w:basedOn w:val="Normale"/>
    <w:uiPriority w:val="34"/>
    <w:qFormat/>
    <w:rsid w:val="00F278A7"/>
    <w:pPr>
      <w:pBdr>
        <w:top w:val="none" w:sz="0" w:space="0" w:color="auto"/>
        <w:left w:val="none" w:sz="0" w:space="0" w:color="auto"/>
        <w:bottom w:val="none" w:sz="0" w:space="0" w:color="auto"/>
        <w:right w:val="none" w:sz="0" w:space="0" w:color="auto"/>
        <w:between w:val="none" w:sz="0" w:space="0" w:color="auto"/>
      </w:pBdr>
      <w:spacing w:after="200" w:line="276" w:lineRule="auto"/>
      <w:ind w:left="720"/>
      <w:contextualSpacing/>
    </w:pPr>
    <w:rPr>
      <w:rFonts w:asciiTheme="minorHAnsi" w:eastAsiaTheme="minorHAnsi" w:hAnsiTheme="minorHAnsi" w:cstheme="minorBid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74664">
      <w:bodyDiv w:val="1"/>
      <w:marLeft w:val="0"/>
      <w:marRight w:val="0"/>
      <w:marTop w:val="0"/>
      <w:marBottom w:val="0"/>
      <w:divBdr>
        <w:top w:val="none" w:sz="0" w:space="0" w:color="auto"/>
        <w:left w:val="none" w:sz="0" w:space="0" w:color="auto"/>
        <w:bottom w:val="none" w:sz="0" w:space="0" w:color="auto"/>
        <w:right w:val="none" w:sz="0" w:space="0" w:color="auto"/>
      </w:divBdr>
    </w:div>
    <w:div w:id="872957786">
      <w:bodyDiv w:val="1"/>
      <w:marLeft w:val="0"/>
      <w:marRight w:val="0"/>
      <w:marTop w:val="0"/>
      <w:marBottom w:val="0"/>
      <w:divBdr>
        <w:top w:val="none" w:sz="0" w:space="0" w:color="auto"/>
        <w:left w:val="none" w:sz="0" w:space="0" w:color="auto"/>
        <w:bottom w:val="none" w:sz="0" w:space="0" w:color="auto"/>
        <w:right w:val="none" w:sz="0" w:space="0" w:color="auto"/>
      </w:divBdr>
    </w:div>
    <w:div w:id="1197042170">
      <w:bodyDiv w:val="1"/>
      <w:marLeft w:val="0"/>
      <w:marRight w:val="0"/>
      <w:marTop w:val="0"/>
      <w:marBottom w:val="0"/>
      <w:divBdr>
        <w:top w:val="none" w:sz="0" w:space="0" w:color="auto"/>
        <w:left w:val="none" w:sz="0" w:space="0" w:color="auto"/>
        <w:bottom w:val="none" w:sz="0" w:space="0" w:color="auto"/>
        <w:right w:val="none" w:sz="0" w:space="0" w:color="auto"/>
      </w:divBdr>
    </w:div>
    <w:div w:id="1198860032">
      <w:bodyDiv w:val="1"/>
      <w:marLeft w:val="0"/>
      <w:marRight w:val="0"/>
      <w:marTop w:val="0"/>
      <w:marBottom w:val="0"/>
      <w:divBdr>
        <w:top w:val="none" w:sz="0" w:space="0" w:color="auto"/>
        <w:left w:val="none" w:sz="0" w:space="0" w:color="auto"/>
        <w:bottom w:val="none" w:sz="0" w:space="0" w:color="auto"/>
        <w:right w:val="none" w:sz="0" w:space="0" w:color="auto"/>
      </w:divBdr>
    </w:div>
    <w:div w:id="1255630302">
      <w:bodyDiv w:val="1"/>
      <w:marLeft w:val="0"/>
      <w:marRight w:val="0"/>
      <w:marTop w:val="0"/>
      <w:marBottom w:val="0"/>
      <w:divBdr>
        <w:top w:val="none" w:sz="0" w:space="0" w:color="auto"/>
        <w:left w:val="none" w:sz="0" w:space="0" w:color="auto"/>
        <w:bottom w:val="none" w:sz="0" w:space="0" w:color="auto"/>
        <w:right w:val="none" w:sz="0" w:space="0" w:color="auto"/>
      </w:divBdr>
    </w:div>
    <w:div w:id="1399130498">
      <w:bodyDiv w:val="1"/>
      <w:marLeft w:val="0"/>
      <w:marRight w:val="0"/>
      <w:marTop w:val="0"/>
      <w:marBottom w:val="0"/>
      <w:divBdr>
        <w:top w:val="none" w:sz="0" w:space="0" w:color="auto"/>
        <w:left w:val="none" w:sz="0" w:space="0" w:color="auto"/>
        <w:bottom w:val="none" w:sz="0" w:space="0" w:color="auto"/>
        <w:right w:val="none" w:sz="0" w:space="0" w:color="auto"/>
      </w:divBdr>
    </w:div>
    <w:div w:id="18060480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unite.i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285D3-488B-4DE4-93A5-7B1D00BD2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679</Words>
  <Characters>3876</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TESTARDI</dc:creator>
  <cp:lastModifiedBy>gigia2020</cp:lastModifiedBy>
  <cp:revision>25</cp:revision>
  <cp:lastPrinted>2022-03-02T14:30:00Z</cp:lastPrinted>
  <dcterms:created xsi:type="dcterms:W3CDTF">2022-11-07T12:23:00Z</dcterms:created>
  <dcterms:modified xsi:type="dcterms:W3CDTF">2024-03-26T19:34:00Z</dcterms:modified>
</cp:coreProperties>
</file>